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1EFB3">
      <w:pPr>
        <w:pStyle w:val="82"/>
        <w:spacing w:line="240" w:lineRule="auto"/>
        <w:jc w:val="center"/>
        <w:rPr>
          <w:rStyle w:val="90"/>
          <w:rFonts w:hint="eastAsia" w:eastAsia="宋体"/>
          <w:sz w:val="36"/>
          <w:szCs w:val="36"/>
          <w:lang w:eastAsia="zh-CN"/>
        </w:rPr>
      </w:pPr>
      <w:r>
        <w:rPr>
          <w:rStyle w:val="90"/>
          <w:sz w:val="36"/>
          <w:szCs w:val="36"/>
        </w:rPr>
        <w:t>公益性毕业季拍摄活动</w:t>
      </w:r>
      <w:r>
        <w:rPr>
          <w:rStyle w:val="90"/>
          <w:rFonts w:hint="eastAsia"/>
          <w:sz w:val="36"/>
          <w:szCs w:val="36"/>
          <w:lang w:val="en-US" w:eastAsia="zh-CN"/>
        </w:rPr>
        <w:t>协议</w:t>
      </w:r>
    </w:p>
    <w:p w14:paraId="6E5E3B33">
      <w:pPr>
        <w:pStyle w:val="82"/>
        <w:spacing w:line="240" w:lineRule="auto"/>
      </w:pPr>
      <w:r>
        <w:br w:type="textWrapping"/>
      </w:r>
      <w:r>
        <w:rPr>
          <w:rStyle w:val="90"/>
        </w:rPr>
        <w:t>甲方（组织方）：</w:t>
      </w:r>
      <w:r>
        <w:t>天津市群众艺术馆</w:t>
      </w:r>
    </w:p>
    <w:p w14:paraId="37070E31">
      <w:pPr>
        <w:pStyle w:val="82"/>
        <w:spacing w:line="240" w:lineRule="auto"/>
        <w:rPr>
          <w:rFonts w:hint="eastAsia"/>
        </w:rPr>
      </w:pPr>
      <w:r>
        <w:rPr>
          <w:rFonts w:hint="eastAsia"/>
        </w:rPr>
        <w:t>住所：</w:t>
      </w:r>
    </w:p>
    <w:p w14:paraId="0FAB95B5">
      <w:pPr>
        <w:pStyle w:val="82"/>
        <w:spacing w:line="240" w:lineRule="auto"/>
        <w:rPr>
          <w:rFonts w:hint="eastAsia"/>
        </w:rPr>
      </w:pPr>
      <w:r>
        <w:rPr>
          <w:rFonts w:hint="eastAsia"/>
        </w:rPr>
        <w:t>统一社会信用代码：</w:t>
      </w:r>
    </w:p>
    <w:p w14:paraId="1EA260E5">
      <w:pPr>
        <w:pStyle w:val="82"/>
        <w:spacing w:line="240" w:lineRule="auto"/>
        <w:rPr>
          <w:rFonts w:hint="eastAsia"/>
        </w:rPr>
      </w:pPr>
      <w:r>
        <w:rPr>
          <w:rFonts w:hint="eastAsia"/>
        </w:rPr>
        <w:t>联系人：</w:t>
      </w:r>
    </w:p>
    <w:p w14:paraId="14115880">
      <w:pPr>
        <w:pStyle w:val="82"/>
        <w:spacing w:line="240" w:lineRule="auto"/>
      </w:pPr>
      <w:r>
        <w:rPr>
          <w:rFonts w:hint="eastAsia"/>
        </w:rPr>
        <w:t>联系电话：</w:t>
      </w:r>
    </w:p>
    <w:p w14:paraId="2500DAB4">
      <w:pPr>
        <w:pStyle w:val="82"/>
        <w:spacing w:line="240" w:lineRule="auto"/>
      </w:pPr>
      <w:r>
        <w:br w:type="textWrapping"/>
      </w:r>
      <w:r>
        <w:rPr>
          <w:rStyle w:val="90"/>
        </w:rPr>
        <w:t>乙方（参与者）：</w:t>
      </w:r>
      <w:r>
        <w:t xml:space="preserve"> </w:t>
      </w:r>
    </w:p>
    <w:p w14:paraId="6FF4F2C9">
      <w:pPr>
        <w:pStyle w:val="8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住所：</w:t>
      </w:r>
    </w:p>
    <w:p w14:paraId="3D643CF1">
      <w:pPr>
        <w:pStyle w:val="8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身份证号码：</w:t>
      </w:r>
    </w:p>
    <w:p w14:paraId="0A52233C">
      <w:pPr>
        <w:pStyle w:val="82"/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 w14:paraId="1F19D035">
      <w:pPr>
        <w:pStyle w:val="82"/>
        <w:spacing w:line="240" w:lineRule="auto"/>
        <w:rPr>
          <w:rStyle w:val="90"/>
        </w:rPr>
      </w:pPr>
      <w:r>
        <w:rPr>
          <w:rStyle w:val="90"/>
          <w:rFonts w:hint="eastAsia"/>
          <w:lang w:val="en-US" w:eastAsia="zh-CN"/>
        </w:rPr>
        <w:t>为保证</w:t>
      </w:r>
      <w:r>
        <w:rPr>
          <w:rStyle w:val="90"/>
          <w:rFonts w:hint="eastAsia"/>
        </w:rPr>
        <w:t>全民影像计划“留下你毕业的模样”</w:t>
      </w:r>
      <w:r>
        <w:rPr>
          <w:rStyle w:val="90"/>
          <w:rFonts w:hint="eastAsia"/>
          <w:lang w:val="en-US" w:eastAsia="zh-CN"/>
        </w:rPr>
        <w:t>活动正常实施，</w:t>
      </w:r>
      <w:r>
        <w:rPr>
          <w:rStyle w:val="90"/>
          <w:rFonts w:hint="eastAsia"/>
        </w:rPr>
        <w:t>经甲乙双方协商，订立本合同，以便共同遵守。</w:t>
      </w:r>
    </w:p>
    <w:p w14:paraId="39248F7D">
      <w:pPr>
        <w:pStyle w:val="82"/>
        <w:spacing w:line="240" w:lineRule="auto"/>
      </w:pPr>
      <w:r>
        <w:rPr>
          <w:rStyle w:val="90"/>
        </w:rPr>
        <w:t>第一条 活动性质</w:t>
      </w:r>
      <w:r>
        <w:br w:type="textWrapping"/>
      </w:r>
      <w:r>
        <w:t>1.1 本活动为纯公益性服务，甲方不收取任何费用，乙方自愿参与并认可活动非商业性质。</w:t>
      </w:r>
    </w:p>
    <w:p w14:paraId="2FC255AD">
      <w:pPr>
        <w:pStyle w:val="82"/>
        <w:spacing w:line="240" w:lineRule="auto"/>
      </w:pPr>
      <w:r>
        <w:rPr>
          <w:rFonts w:hint="eastAsia"/>
          <w:lang w:val="en-US" w:eastAsia="zh-CN"/>
        </w:rPr>
        <w:t>1.2 乙方同意本次活动</w:t>
      </w:r>
      <w:r>
        <w:rPr>
          <w:rFonts w:hint="eastAsia"/>
        </w:rPr>
        <w:t>自由结合、自愿参加、风险自担、责任自负，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将自己决定补充合适的险种，不会向</w:t>
      </w:r>
      <w:r>
        <w:rPr>
          <w:rFonts w:hint="eastAsia"/>
          <w:lang w:val="en-US" w:eastAsia="zh-CN"/>
        </w:rPr>
        <w:t>甲方</w:t>
      </w:r>
      <w:r>
        <w:rPr>
          <w:rFonts w:hint="eastAsia"/>
        </w:rPr>
        <w:t xml:space="preserve">提出补充和赔偿要求。 </w:t>
      </w:r>
    </w:p>
    <w:p w14:paraId="787F0069">
      <w:pPr>
        <w:pStyle w:val="82"/>
        <w:spacing w:line="240" w:lineRule="auto"/>
      </w:pPr>
      <w:r>
        <w:rPr>
          <w:rStyle w:val="90"/>
        </w:rPr>
        <w:t>第二条 安全责任</w:t>
      </w:r>
      <w:r>
        <w:br w:type="textWrapping"/>
      </w:r>
      <w:r>
        <w:t>2.1 甲方摄影师有权拒绝拍摄攀爬、跳跃等危险动作，乙方因自身行为（如滑倒、碰撞等）导致的</w:t>
      </w:r>
      <w:r>
        <w:rPr>
          <w:rFonts w:hint="eastAsia"/>
          <w:lang w:val="en-US" w:eastAsia="zh-CN"/>
        </w:rPr>
        <w:t>自身及第三方人身损害或财产损失的</w:t>
      </w:r>
      <w:r>
        <w:t>，甲方不承担责任。</w:t>
      </w:r>
      <w:r>
        <w:br w:type="textWrapping"/>
      </w:r>
      <w:r>
        <w:t>2.2 乙方应确保身体健康状态适宜拍摄，</w:t>
      </w:r>
      <w:r>
        <w:rPr>
          <w:rFonts w:hint="eastAsia"/>
          <w:lang w:val="en-US" w:eastAsia="zh-CN"/>
        </w:rPr>
        <w:t>乙方保证自身不存在</w:t>
      </w:r>
      <w:r>
        <w:rPr>
          <w:rFonts w:hint="eastAsia"/>
        </w:rPr>
        <w:t>包括但不限于晕厥，意识障碍，抽搐，惊厥，癫痫，或其他神经系统疾病和心理、精神类疾病。</w:t>
      </w:r>
      <w:r>
        <w:t>隐瞒病史或未遵医嘱导致意外的，责任自负。</w:t>
      </w:r>
    </w:p>
    <w:p w14:paraId="5650C77B">
      <w:pPr>
        <w:pStyle w:val="82"/>
        <w:spacing w:line="240" w:lineRule="auto"/>
        <w:rPr>
          <w:rFonts w:hint="eastAsia"/>
        </w:rPr>
      </w:pPr>
      <w:r>
        <w:rPr>
          <w:rFonts w:hint="eastAsia"/>
          <w:lang w:val="en-US" w:eastAsia="zh-CN"/>
        </w:rPr>
        <w:t>2.3</w:t>
      </w:r>
      <w:r>
        <w:rPr>
          <w:rFonts w:hint="eastAsia"/>
        </w:rPr>
        <w:t>活动中，若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对自己或他人的财产、人身造成损害后发生的支出由同行人员先行垫付的，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将在最短时间内偿还。</w:t>
      </w:r>
    </w:p>
    <w:p w14:paraId="7DD4E61F">
      <w:pPr>
        <w:pStyle w:val="82"/>
        <w:spacing w:line="240" w:lineRule="auto"/>
        <w:rPr>
          <w:rFonts w:hint="eastAsia"/>
        </w:rPr>
      </w:pPr>
      <w:r>
        <w:rPr>
          <w:rFonts w:hint="eastAsia"/>
          <w:lang w:val="en-US" w:eastAsia="zh-CN"/>
        </w:rPr>
        <w:t>2.4在活动前，甲方应将活动的全部</w:t>
      </w:r>
      <w:r>
        <w:rPr>
          <w:rFonts w:hint="eastAsia"/>
        </w:rPr>
        <w:t>行程和注意事项</w:t>
      </w:r>
      <w:r>
        <w:rPr>
          <w:rFonts w:hint="eastAsia"/>
          <w:lang w:val="en-US" w:eastAsia="zh-CN"/>
        </w:rPr>
        <w:t>告知乙方，乙方应</w:t>
      </w:r>
      <w:r>
        <w:rPr>
          <w:rFonts w:hint="eastAsia"/>
        </w:rPr>
        <w:t>做好充分的各项准备，承诺服从</w:t>
      </w:r>
      <w:r>
        <w:rPr>
          <w:rFonts w:hint="eastAsia"/>
          <w:lang w:val="en-US" w:eastAsia="zh-CN"/>
        </w:rPr>
        <w:t>甲方</w:t>
      </w:r>
      <w:r>
        <w:rPr>
          <w:rFonts w:hint="eastAsia"/>
        </w:rPr>
        <w:t>在本次活动中的纪律安全要求、安排及现场可能做出的临时调整。</w:t>
      </w:r>
    </w:p>
    <w:p w14:paraId="70506F75">
      <w:pPr>
        <w:pStyle w:val="82"/>
        <w:spacing w:line="240" w:lineRule="auto"/>
      </w:pPr>
      <w:r>
        <w:rPr>
          <w:rStyle w:val="90"/>
          <w:rFonts w:hint="eastAsia"/>
          <w:lang w:val="en-US" w:eastAsia="zh-CN"/>
        </w:rPr>
        <w:t>2.5</w:t>
      </w:r>
      <w:r>
        <w:t>甲方承诺不泄露乙方个人信息，但因网络传输等不可控因素导致的信息泄露免责。</w:t>
      </w:r>
      <w:bookmarkStart w:id="0" w:name="_GoBack"/>
      <w:bookmarkEnd w:id="0"/>
    </w:p>
    <w:p w14:paraId="56BCD5E0">
      <w:pPr>
        <w:pStyle w:val="82"/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2.6</w:t>
      </w:r>
      <w:r>
        <w:t>乙方故意损坏拍摄器材的，需按市场价赔偿。</w:t>
      </w:r>
      <w:r>
        <w:rPr>
          <w:rFonts w:hint="eastAsia"/>
          <w:lang w:val="en-US" w:eastAsia="zh-CN"/>
        </w:rPr>
        <w:t>因乙方或乙方随行人员导致甲方或甲方人员人身财产损失的，乙方应承担相应责任。</w:t>
      </w:r>
    </w:p>
    <w:p w14:paraId="7E983EF1">
      <w:pPr>
        <w:pStyle w:val="82"/>
        <w:spacing w:line="240" w:lineRule="auto"/>
      </w:pPr>
      <w:r>
        <w:rPr>
          <w:rStyle w:val="90"/>
        </w:rPr>
        <w:t>第三条 肖像权授权</w:t>
      </w:r>
      <w:r>
        <w:br w:type="textWrapping"/>
      </w:r>
      <w:r>
        <w:t xml:space="preserve">3.1 </w:t>
      </w:r>
      <w:r>
        <w:rPr>
          <w:rFonts w:hint="eastAsia"/>
          <w:lang w:val="en-US" w:eastAsia="zh-CN"/>
        </w:rPr>
        <w:t>乙方同意甲方</w:t>
      </w:r>
      <w:r>
        <w:rPr>
          <w:rFonts w:hint="eastAsia"/>
        </w:rPr>
        <w:t>可以在活动中对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进行录音、摄影、摄像，对这些影音内容进行编辑、制作、发布和无偿使用，可以用这些作品进行报道和在未来其他活动中推广宣传，无需向本人支付费用。</w:t>
      </w:r>
    </w:p>
    <w:p w14:paraId="111518A9">
      <w:pPr>
        <w:pStyle w:val="82"/>
        <w:spacing w:line="240" w:lineRule="auto"/>
      </w:pPr>
      <w:r>
        <w:rPr>
          <w:rFonts w:hint="eastAsia"/>
          <w:lang w:val="en-US" w:eastAsia="zh-CN"/>
        </w:rPr>
        <w:t>3.2</w:t>
      </w:r>
      <w:r>
        <w:t>乙方同意甲方无偿使用拍摄成果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包括但不限于照片、视频、声音等</w:t>
      </w:r>
      <w:r>
        <w:rPr>
          <w:rFonts w:hint="eastAsia"/>
          <w:lang w:eastAsia="zh-CN"/>
        </w:rPr>
        <w:t>）</w:t>
      </w:r>
      <w:r>
        <w:t>用于</w:t>
      </w:r>
      <w:r>
        <w:rPr>
          <w:rFonts w:hint="eastAsia"/>
          <w:lang w:val="en-US" w:eastAsia="zh-CN"/>
        </w:rPr>
        <w:t>甲方进行宣传使用，包括但不限于：</w:t>
      </w:r>
      <w:r>
        <w:rPr>
          <w:rFonts w:hint="eastAsia"/>
        </w:rPr>
        <w:t>官方网站、微信公众号、宣传视频、新闻报道、活动海报、视频号、抖音号、小红书等社交媒体平台（包括幼儿园在职教职员工的私人社交媒体账号）及宣传资料的使用</w:t>
      </w:r>
      <w:r>
        <w:t>，使用期限为</w:t>
      </w:r>
      <w:r>
        <w:rPr>
          <w:rFonts w:hint="eastAsia"/>
          <w:lang w:val="en-US" w:eastAsia="zh-CN"/>
        </w:rPr>
        <w:t>拍摄成果交付给乙方后</w:t>
      </w:r>
      <w:r>
        <w:t>[</w:t>
      </w:r>
      <w:r>
        <w:rPr>
          <w:rFonts w:hint="eastAsia"/>
        </w:rPr>
        <w:t>1</w:t>
      </w:r>
      <w:r>
        <w:t>]年，地域范围不限</w:t>
      </w:r>
    </w:p>
    <w:p w14:paraId="52EDF5C5">
      <w:pPr>
        <w:pStyle w:val="82"/>
        <w:spacing w:line="240" w:lineRule="auto"/>
      </w:pPr>
      <w:r>
        <w:t>3.</w:t>
      </w:r>
      <w:r>
        <w:rPr>
          <w:rFonts w:hint="eastAsia"/>
          <w:lang w:val="en-US" w:eastAsia="zh-CN"/>
        </w:rPr>
        <w:t>3</w:t>
      </w:r>
      <w:r>
        <w:t xml:space="preserve"> 若乙方需撤销授权，应于拍摄结束后3日内书面提出，逾期视为默认许可。</w:t>
      </w:r>
    </w:p>
    <w:p w14:paraId="56AD72B6">
      <w:pPr>
        <w:pStyle w:val="82"/>
        <w:spacing w:line="240" w:lineRule="auto"/>
        <w:rPr>
          <w:rFonts w:hint="eastAsia"/>
        </w:rPr>
      </w:pPr>
      <w:r>
        <w:rPr>
          <w:rStyle w:val="90"/>
        </w:rPr>
        <w:t xml:space="preserve">第四条 </w:t>
      </w:r>
      <w:r>
        <w:rPr>
          <w:rStyle w:val="90"/>
          <w:rFonts w:hint="eastAsia"/>
          <w:lang w:val="en-US" w:eastAsia="zh-CN"/>
        </w:rPr>
        <w:t>不可抗力和其他原因导致的时间调整事宜</w:t>
      </w:r>
      <w:r>
        <w:br w:type="textWrapping"/>
      </w:r>
      <w: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</w:t>
      </w:r>
      <w:r>
        <w:rPr>
          <w:rStyle w:val="89"/>
          <w:rFonts w:hint="eastAsia"/>
        </w:rPr>
        <w:t>天气变更</w:t>
      </w:r>
      <w:r>
        <w:rPr>
          <w:rFonts w:hint="eastAsia"/>
        </w:rPr>
        <w:t>：如遇暴雨等不可抗力，甲方有权调整拍摄计划而不构成违约。</w:t>
      </w:r>
    </w:p>
    <w:p w14:paraId="0DA0D2FD">
      <w:pPr>
        <w:pStyle w:val="82"/>
        <w:spacing w:line="24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4.2 </w:t>
      </w:r>
      <w:r>
        <w:rPr>
          <w:rFonts w:hint="eastAsia"/>
        </w:rPr>
        <w:t>由于不可抗力事件，例如战争、地震、罢工、暴乱或司法、政府限制等超出各方合理控制范围的突发事件，导致任何一方不能执行本协议中的部分或全部义务时，应及时通知另一方，双方可根据实际情况进行协商，以确认部分或全部免除其承担违约责任；</w:t>
      </w:r>
    </w:p>
    <w:p w14:paraId="2DEF6DD7">
      <w:pPr>
        <w:pStyle w:val="82"/>
        <w:spacing w:line="24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4.3 </w:t>
      </w:r>
      <w:r>
        <w:rPr>
          <w:rFonts w:hint="eastAsia"/>
        </w:rPr>
        <w:t>双方可根据该不可抗力的严重程度做出如下选择：</w:t>
      </w:r>
    </w:p>
    <w:p w14:paraId="73F4295C">
      <w:pPr>
        <w:pStyle w:val="82"/>
        <w:spacing w:line="240" w:lineRule="auto"/>
        <w:rPr>
          <w:rFonts w:hint="eastAsia"/>
        </w:rPr>
      </w:pPr>
      <w:r>
        <w:rPr>
          <w:rFonts w:hint="eastAsia"/>
        </w:rPr>
        <w:t>1） 顺延项目的完成期限，并于顺延期间内随时终止本合同；</w:t>
      </w:r>
    </w:p>
    <w:p w14:paraId="011F5E1F">
      <w:pPr>
        <w:pStyle w:val="82"/>
        <w:spacing w:line="240" w:lineRule="auto"/>
        <w:rPr>
          <w:rFonts w:hint="eastAsia"/>
        </w:rPr>
      </w:pPr>
      <w:r>
        <w:rPr>
          <w:rFonts w:hint="eastAsia"/>
        </w:rPr>
        <w:t>2） 立即终止本合同。 </w:t>
      </w:r>
    </w:p>
    <w:p w14:paraId="22AE17B1">
      <w:pPr>
        <w:pStyle w:val="82"/>
        <w:spacing w:line="240" w:lineRule="auto"/>
        <w:rPr>
          <w:rStyle w:val="90"/>
          <w:rFonts w:hint="eastAsia"/>
          <w:lang w:val="en-US" w:eastAsia="zh-CN"/>
        </w:rPr>
      </w:pPr>
      <w:r>
        <w:rPr>
          <w:rStyle w:val="90"/>
          <w:rFonts w:hint="eastAsia"/>
          <w:lang w:val="en-US" w:eastAsia="zh-CN"/>
        </w:rPr>
        <w:t>第五条 争议解决</w:t>
      </w:r>
    </w:p>
    <w:p w14:paraId="1EF2FE4D">
      <w:pPr>
        <w:pStyle w:val="82"/>
        <w:spacing w:line="240" w:lineRule="auto"/>
        <w:rPr>
          <w:rStyle w:val="90"/>
          <w:rFonts w:hint="default"/>
          <w:b w:val="0"/>
          <w:bCs w:val="0"/>
          <w:lang w:val="en-US" w:eastAsia="zh-CN"/>
        </w:rPr>
      </w:pPr>
      <w:r>
        <w:rPr>
          <w:rStyle w:val="90"/>
          <w:rFonts w:hint="eastAsia"/>
          <w:b w:val="0"/>
          <w:bCs w:val="0"/>
          <w:lang w:val="en-US" w:eastAsia="zh-CN"/>
        </w:rPr>
        <w:t>5.1</w:t>
      </w:r>
      <w:r>
        <w:rPr>
          <w:rStyle w:val="90"/>
          <w:rFonts w:hint="default"/>
          <w:b w:val="0"/>
          <w:bCs w:val="0"/>
        </w:rPr>
        <w:t>甲乙双方如因本合同产生纠纷，可由双方协商解决，协商未果，也可由有关部门调解；协商或调解不成的，依法向甲方所在地人民法院起诉。</w:t>
      </w:r>
    </w:p>
    <w:p w14:paraId="5A72F226">
      <w:pPr>
        <w:pStyle w:val="82"/>
        <w:spacing w:line="240" w:lineRule="auto"/>
        <w:rPr>
          <w:rStyle w:val="90"/>
          <w:rFonts w:hint="default"/>
          <w:lang w:val="en-US" w:eastAsia="zh-CN"/>
        </w:rPr>
      </w:pPr>
      <w:r>
        <w:rPr>
          <w:rStyle w:val="90"/>
        </w:rPr>
        <w:t>第</w:t>
      </w:r>
      <w:r>
        <w:rPr>
          <w:rStyle w:val="90"/>
          <w:rFonts w:hint="eastAsia"/>
          <w:lang w:val="en-US" w:eastAsia="zh-CN"/>
        </w:rPr>
        <w:t>六</w:t>
      </w:r>
      <w:r>
        <w:rPr>
          <w:rStyle w:val="90"/>
        </w:rPr>
        <w:t>条 法律效力</w:t>
      </w:r>
      <w:r>
        <w:br w:type="textWrapping"/>
      </w:r>
      <w:r>
        <w:rPr>
          <w:rFonts w:hint="eastAsia"/>
          <w:lang w:val="en-US" w:eastAsia="zh-CN"/>
        </w:rPr>
        <w:t>6</w:t>
      </w:r>
      <w:r>
        <w:t>.1 乙方签署本声明即视为完全理解条款内容，自愿放弃对甲方的追责权利。</w:t>
      </w:r>
      <w:r>
        <w:br w:type="textWrapping"/>
      </w:r>
      <w:r>
        <w:rPr>
          <w:rFonts w:hint="eastAsia"/>
          <w:lang w:val="en-US" w:eastAsia="zh-CN"/>
        </w:rPr>
        <w:t>6</w:t>
      </w:r>
      <w:r>
        <w:t>.2 本声明未尽事宜依照《民法典》相关规定处理。</w:t>
      </w:r>
    </w:p>
    <w:p w14:paraId="592369CC">
      <w:pPr>
        <w:pStyle w:val="82"/>
        <w:spacing w:line="240" w:lineRule="auto"/>
        <w:rPr>
          <w:rStyle w:val="90"/>
          <w:rFonts w:hint="default" w:eastAsia="宋体"/>
          <w:lang w:val="en-US" w:eastAsia="zh-CN"/>
        </w:rPr>
      </w:pPr>
      <w:r>
        <w:rPr>
          <w:rStyle w:val="90"/>
          <w:rFonts w:hint="eastAsia"/>
          <w:lang w:val="en-US" w:eastAsia="zh-CN"/>
        </w:rPr>
        <w:t>第七条 其他</w:t>
      </w:r>
    </w:p>
    <w:p w14:paraId="1CCF37D7">
      <w:pPr>
        <w:pStyle w:val="82"/>
        <w:spacing w:line="240" w:lineRule="auto"/>
        <w:rPr>
          <w:rStyle w:val="90"/>
          <w:rFonts w:hint="eastAsia"/>
          <w:b w:val="0"/>
          <w:bCs w:val="0"/>
        </w:rPr>
      </w:pPr>
      <w:r>
        <w:rPr>
          <w:rStyle w:val="90"/>
          <w:rFonts w:hint="eastAsia"/>
          <w:b w:val="0"/>
          <w:bCs w:val="0"/>
          <w:lang w:val="en-US" w:eastAsia="zh-CN"/>
        </w:rPr>
        <w:t>7</w:t>
      </w:r>
      <w:r>
        <w:rPr>
          <w:rStyle w:val="90"/>
          <w:rFonts w:hint="eastAsia"/>
          <w:b w:val="0"/>
          <w:bCs w:val="0"/>
        </w:rPr>
        <w:t>.1合同变更：本合同的任何变更或补充需经双方协商一致，并签订书面协议。变更或补充协议与本合同具有同等法律效力。变更或补充协议内容与本合同不一致的，以变更或补充协议为准。</w:t>
      </w:r>
    </w:p>
    <w:p w14:paraId="0248CD5F">
      <w:pPr>
        <w:pStyle w:val="82"/>
        <w:spacing w:line="240" w:lineRule="auto"/>
        <w:rPr>
          <w:rStyle w:val="90"/>
          <w:rFonts w:hint="eastAsia"/>
          <w:b w:val="0"/>
          <w:bCs w:val="0"/>
        </w:rPr>
      </w:pPr>
      <w:r>
        <w:rPr>
          <w:rStyle w:val="90"/>
          <w:rFonts w:hint="eastAsia"/>
          <w:b w:val="0"/>
          <w:bCs w:val="0"/>
          <w:lang w:val="en-US" w:eastAsia="zh-CN"/>
        </w:rPr>
        <w:t>7</w:t>
      </w:r>
      <w:r>
        <w:rPr>
          <w:rStyle w:val="90"/>
          <w:rFonts w:hint="eastAsia"/>
          <w:b w:val="0"/>
          <w:bCs w:val="0"/>
        </w:rPr>
        <w:t>.2本合同自签字盖章之日起生效，本合同一式叁份，甲方执贰份，乙方执壹份，具有同等法律效力。</w:t>
      </w:r>
    </w:p>
    <w:p w14:paraId="3B3DF924">
      <w:pPr>
        <w:pStyle w:val="82"/>
        <w:spacing w:line="240" w:lineRule="auto"/>
        <w:rPr>
          <w:rStyle w:val="90"/>
          <w:rFonts w:hint="eastAsia"/>
          <w:b w:val="0"/>
          <w:bCs w:val="0"/>
        </w:rPr>
      </w:pPr>
      <w:r>
        <w:rPr>
          <w:rStyle w:val="90"/>
          <w:rFonts w:hint="eastAsia"/>
          <w:b w:val="0"/>
          <w:bCs w:val="0"/>
          <w:lang w:val="en-US" w:eastAsia="zh-CN"/>
        </w:rPr>
        <w:t>7</w:t>
      </w:r>
      <w:r>
        <w:rPr>
          <w:rStyle w:val="90"/>
          <w:rFonts w:hint="eastAsia"/>
          <w:b w:val="0"/>
          <w:bCs w:val="0"/>
        </w:rPr>
        <w:t>.3本合同附件与本合同具有同等法律效力。</w:t>
      </w:r>
    </w:p>
    <w:p w14:paraId="2DEA84F0">
      <w:pPr>
        <w:pStyle w:val="82"/>
        <w:spacing w:line="240" w:lineRule="auto"/>
        <w:rPr>
          <w:rStyle w:val="90"/>
          <w:rFonts w:hint="eastAsia"/>
          <w:b w:val="0"/>
          <w:bCs w:val="0"/>
        </w:rPr>
      </w:pPr>
      <w:r>
        <w:rPr>
          <w:rStyle w:val="90"/>
          <w:rFonts w:hint="eastAsia"/>
          <w:b w:val="0"/>
          <w:bCs w:val="0"/>
          <w:lang w:val="en-US" w:eastAsia="zh-CN"/>
        </w:rPr>
        <w:t>7</w:t>
      </w:r>
      <w:r>
        <w:rPr>
          <w:rStyle w:val="90"/>
          <w:rFonts w:hint="eastAsia"/>
          <w:b w:val="0"/>
          <w:bCs w:val="0"/>
        </w:rPr>
        <w:t>.4通知送达：合同</w:t>
      </w:r>
      <w:r>
        <w:rPr>
          <w:rStyle w:val="90"/>
          <w:rFonts w:hint="eastAsia"/>
          <w:b w:val="0"/>
          <w:bCs w:val="0"/>
          <w:lang w:val="en-US" w:eastAsia="zh-CN"/>
        </w:rPr>
        <w:t>首</w:t>
      </w:r>
      <w:r>
        <w:rPr>
          <w:rStyle w:val="90"/>
          <w:rFonts w:hint="eastAsia"/>
          <w:b w:val="0"/>
          <w:bCs w:val="0"/>
        </w:rPr>
        <w:t>部约定的地址为双方的有效送达地址，可作为送达催款函、对账单、法院送达诉讼文书的地址，因载明的地址有误或未及时告知变更后的地址，导致相关文书及诉讼文书未能实际被接收的、邮寄送达的，相关文书及诉讼文书退回之日即视为送达之日。</w:t>
      </w:r>
    </w:p>
    <w:p w14:paraId="6DB59AF6">
      <w:pPr>
        <w:pStyle w:val="82"/>
        <w:spacing w:line="240" w:lineRule="auto"/>
        <w:rPr>
          <w:rStyle w:val="90"/>
          <w:rFonts w:hint="eastAsia"/>
          <w:b w:val="0"/>
          <w:bCs w:val="0"/>
        </w:rPr>
      </w:pPr>
      <w:r>
        <w:rPr>
          <w:rStyle w:val="90"/>
          <w:b w:val="0"/>
          <w:bCs w:val="0"/>
        </w:rPr>
        <w:t>签署栏</w:t>
      </w:r>
    </w:p>
    <w:p w14:paraId="6468E95C">
      <w:pPr>
        <w:pStyle w:val="82"/>
        <w:spacing w:line="240" w:lineRule="auto"/>
      </w:pPr>
      <w:r>
        <w:br w:type="textWrapping"/>
      </w:r>
      <w:r>
        <w:t>甲方（盖章）：__________________</w:t>
      </w:r>
      <w:r>
        <w:br w:type="textWrapping"/>
      </w:r>
      <w:r>
        <w:t>乙方（签字）：__________________</w:t>
      </w:r>
      <w:r>
        <w:br w:type="textWrapping"/>
      </w:r>
      <w:r>
        <w:t>身份证号：______________________</w:t>
      </w:r>
      <w:r>
        <w:br w:type="textWrapping"/>
      </w:r>
      <w:r>
        <w:t>签署日期：_____________</w:t>
      </w:r>
    </w:p>
    <w:p w14:paraId="6393F19A">
      <w:pPr>
        <w:spacing w:line="240" w:lineRule="auto"/>
        <w:ind w:firstLine="0" w:firstLineChars="0"/>
      </w:pPr>
    </w:p>
    <w:sectPr>
      <w:headerReference r:id="rId5" w:type="default"/>
      <w:pgSz w:w="11906" w:h="16838"/>
      <w:pgMar w:top="6060" w:right="1814" w:bottom="978" w:left="1814" w:header="5386" w:footer="56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润圆-65简">
    <w:panose1 w:val="00020600040101010101"/>
    <w:charset w:val="86"/>
    <w:family w:val="roman"/>
    <w:pitch w:val="default"/>
    <w:sig w:usb0="A00002BF" w:usb1="1ACF7CFA" w:usb2="00000016" w:usb3="00000000" w:csb0="0004009F" w:csb1="DFD70000"/>
  </w:font>
  <w:font w:name="Basilei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6A549">
    <w:pPr>
      <w:pStyle w:val="58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</wp:posOffset>
          </wp:positionH>
          <wp:positionV relativeFrom="page">
            <wp:posOffset>-6350</wp:posOffset>
          </wp:positionV>
          <wp:extent cx="7560310" cy="10691495"/>
          <wp:effectExtent l="0" t="0" r="2540" b="14605"/>
          <wp:wrapNone/>
          <wp:docPr id="1" name="图片 1" descr="C:/Users/king/Desktop/0617/bj@3x (1).pngbj@3x (1)"/>
          <wp:cNvGraphicFramePr>
            <a:extLst xmlns:a="http://schemas.openxmlformats.org/drawingml/2006/main">
              <a:ext uri="{7FBC4E63-A832-4D11-8238-D91031DB1400}">
                <s:tag xmlns="http://www.wps.cn/officeDocument/2013/wpsCustomData" xmlns:s="http://www.wps.cn/officeDocument/2013/wpsCustomData">
                  <s:item s:name="docerheaderfootertag" s:val="background"/>
                </s:tag>
              </a:ext>
            </a:extLst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king/Desktop/0617/bj@3x (1).pngbj@3x (1)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8D28A"/>
    <w:multiLevelType w:val="multilevel"/>
    <w:tmpl w:val="86F8D28A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decimal"/>
      <w:pStyle w:val="4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(%3)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3" w:tentative="0">
      <w:start w:val="1"/>
      <w:numFmt w:val="upperLetter"/>
      <w:pStyle w:val="6"/>
      <w:suff w:val="nothing"/>
      <w:lvlText w:val="%4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4" w:tentative="0">
      <w:start w:val="1"/>
      <w:numFmt w:val="decimal"/>
      <w:pStyle w:val="7"/>
      <w:suff w:val="nothing"/>
      <w:lvlText w:val="%5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5" w:tentative="0">
      <w:start w:val="1"/>
      <w:numFmt w:val="lowerLetter"/>
      <w:pStyle w:val="8"/>
      <w:suff w:val="nothing"/>
      <w:lvlText w:val="%6．"/>
      <w:lvlJc w:val="left"/>
      <w:pPr>
        <w:ind w:left="0" w:firstLine="0"/>
      </w:pPr>
      <w:rPr>
        <w:rFonts w:hint="eastAsia" w:ascii="黑体" w:hAnsi="黑体" w:eastAsia="黑体"/>
      </w:rPr>
    </w:lvl>
    <w:lvl w:ilvl="6" w:tentative="0">
      <w:start w:val="1"/>
      <w:numFmt w:val="lowerLetter"/>
      <w:pStyle w:val="9"/>
      <w:suff w:val="nothing"/>
      <w:lvlText w:val="%7）"/>
      <w:lvlJc w:val="left"/>
      <w:pPr>
        <w:ind w:left="0" w:firstLine="0"/>
      </w:pPr>
      <w:rPr>
        <w:rFonts w:hint="eastAsia" w:ascii="黑体" w:hAnsi="黑体" w:eastAsia="黑体"/>
      </w:rPr>
    </w:lvl>
    <w:lvl w:ilvl="7" w:tentative="0">
      <w:start w:val="1"/>
      <w:numFmt w:val="lowerRoman"/>
      <w:pStyle w:val="10"/>
      <w:suff w:val="nothing"/>
      <w:lvlText w:val="%8 "/>
      <w:lvlJc w:val="left"/>
      <w:pPr>
        <w:ind w:left="0" w:firstLine="0"/>
      </w:pPr>
      <w:rPr>
        <w:rFonts w:hint="eastAsia" w:ascii="黑体" w:hAnsi="黑体" w:eastAsia="黑体"/>
      </w:rPr>
    </w:lvl>
    <w:lvl w:ilvl="8" w:tentative="0">
      <w:start w:val="1"/>
      <w:numFmt w:val="lowerRoman"/>
      <w:pStyle w:val="11"/>
      <w:suff w:val="nothing"/>
      <w:lvlText w:val="%9)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15111"/>
    <w:rsid w:val="3C915111"/>
    <w:rsid w:val="42A87808"/>
    <w:rsid w:val="5B6D200F"/>
    <w:rsid w:val="7804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70" w:afterLines="70" w:line="360" w:lineRule="auto"/>
      <w:ind w:firstLine="1922" w:firstLineChars="200"/>
      <w:jc w:val="both"/>
    </w:pPr>
    <w:rPr>
      <w:rFonts w:ascii="Basileia" w:hAnsi="Basileia" w:eastAsia="黑体" w:cstheme="minorBidi"/>
      <w:color w:val="172328"/>
      <w:kern w:val="2"/>
      <w:sz w:val="28"/>
      <w:szCs w:val="28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after="50" w:afterLines="50" w:line="288" w:lineRule="auto"/>
      <w:outlineLvl w:val="0"/>
    </w:pPr>
    <w:rPr>
      <w:rFonts w:ascii="黑体" w:hAnsi="黑体" w:eastAsia="黑体" w:cstheme="minorBidi"/>
      <w:b/>
      <w:bCs/>
      <w:kern w:val="44"/>
      <w:sz w:val="36"/>
      <w:szCs w:val="36"/>
      <w:lang w:val="en-US" w:eastAsia="zh-CN" w:bidi="ar-SA"/>
    </w:rPr>
  </w:style>
  <w:style w:type="paragraph" w:styleId="4">
    <w:name w:val="heading 2"/>
    <w:next w:val="1"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after="50" w:afterLines="50" w:line="288" w:lineRule="auto"/>
      <w:outlineLvl w:val="1"/>
    </w:pPr>
    <w:rPr>
      <w:rFonts w:ascii="黑体" w:hAnsi="黑体" w:eastAsia="黑体" w:cstheme="minorBidi"/>
      <w:b/>
      <w:bCs/>
      <w:sz w:val="32"/>
      <w:szCs w:val="32"/>
      <w:lang w:val="en-US" w:eastAsia="zh-CN" w:bidi="ar-SA"/>
    </w:rPr>
  </w:style>
  <w:style w:type="paragraph" w:styleId="5">
    <w:name w:val="heading 3"/>
    <w:next w:val="1"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after="50" w:afterLines="50" w:line="288" w:lineRule="auto"/>
      <w:outlineLvl w:val="2"/>
    </w:pPr>
    <w:rPr>
      <w:rFonts w:ascii="黑体" w:hAnsi="黑体" w:eastAsia="黑体" w:cstheme="minorBidi"/>
      <w:b/>
      <w:bCs/>
      <w:sz w:val="32"/>
      <w:szCs w:val="32"/>
      <w:lang w:val="en-US" w:eastAsia="zh-CN" w:bidi="ar-SA"/>
    </w:rPr>
  </w:style>
  <w:style w:type="paragraph" w:styleId="6">
    <w:name w:val="heading 4"/>
    <w:next w:val="1"/>
    <w:unhideWhenUsed/>
    <w:qFormat/>
    <w:uiPriority w:val="0"/>
    <w:pPr>
      <w:keepNext/>
      <w:keepLines/>
      <w:numPr>
        <w:ilvl w:val="3"/>
        <w:numId w:val="1"/>
      </w:numPr>
      <w:adjustRightInd w:val="0"/>
      <w:snapToGrid w:val="0"/>
      <w:spacing w:after="50" w:afterLines="50" w:line="288" w:lineRule="auto"/>
      <w:outlineLvl w:val="3"/>
    </w:pPr>
    <w:rPr>
      <w:rFonts w:ascii="黑体" w:hAnsi="黑体" w:eastAsia="黑体" w:cstheme="minorBidi"/>
      <w:b/>
      <w:bCs/>
      <w:sz w:val="30"/>
      <w:szCs w:val="30"/>
      <w:lang w:val="en-US" w:eastAsia="zh-CN" w:bidi="ar-SA"/>
    </w:rPr>
  </w:style>
  <w:style w:type="paragraph" w:styleId="7">
    <w:name w:val="heading 5"/>
    <w:next w:val="1"/>
    <w:unhideWhenUsed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after="50" w:afterLines="50" w:line="288" w:lineRule="auto"/>
      <w:outlineLvl w:val="4"/>
    </w:pPr>
    <w:rPr>
      <w:rFonts w:ascii="黑体" w:hAnsi="黑体" w:eastAsia="黑体" w:cstheme="minorBidi"/>
      <w:b/>
      <w:bCs/>
      <w:sz w:val="30"/>
      <w:szCs w:val="30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keepNext/>
      <w:keepLines/>
      <w:numPr>
        <w:ilvl w:val="5"/>
        <w:numId w:val="1"/>
      </w:numPr>
      <w:adjustRightInd w:val="0"/>
      <w:snapToGrid w:val="0"/>
      <w:spacing w:after="50" w:afterLines="50" w:line="288" w:lineRule="auto"/>
      <w:outlineLvl w:val="5"/>
    </w:pPr>
    <w:rPr>
      <w:rFonts w:ascii="黑体" w:hAnsi="黑体" w:eastAsia="黑体" w:cstheme="minorBidi"/>
      <w:b/>
      <w:bCs/>
      <w:sz w:val="30"/>
      <w:szCs w:val="30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keepNext/>
      <w:keepLines/>
      <w:numPr>
        <w:ilvl w:val="6"/>
        <w:numId w:val="1"/>
      </w:numPr>
      <w:adjustRightInd w:val="0"/>
      <w:snapToGrid w:val="0"/>
      <w:spacing w:after="50" w:afterLines="50" w:line="288" w:lineRule="auto"/>
      <w:outlineLvl w:val="6"/>
    </w:pPr>
    <w:rPr>
      <w:rFonts w:ascii="黑体" w:hAnsi="黑体" w:eastAsia="黑体" w:cstheme="minorBidi"/>
      <w:b/>
      <w:bCs/>
      <w:sz w:val="30"/>
      <w:szCs w:val="30"/>
      <w:lang w:val="en-US" w:eastAsia="zh-CN" w:bidi="ar-SA"/>
    </w:rPr>
  </w:style>
  <w:style w:type="paragraph" w:styleId="10">
    <w:name w:val="heading 8"/>
    <w:next w:val="1"/>
    <w:unhideWhenUsed/>
    <w:qFormat/>
    <w:uiPriority w:val="0"/>
    <w:pPr>
      <w:keepNext/>
      <w:keepLines/>
      <w:numPr>
        <w:ilvl w:val="7"/>
        <w:numId w:val="1"/>
      </w:numPr>
      <w:adjustRightInd w:val="0"/>
      <w:snapToGrid w:val="0"/>
      <w:spacing w:after="50" w:afterLines="50" w:line="288" w:lineRule="auto"/>
      <w:outlineLvl w:val="7"/>
    </w:pPr>
    <w:rPr>
      <w:rFonts w:ascii="黑体" w:hAnsi="黑体" w:eastAsia="黑体" w:cstheme="minorBidi"/>
      <w:b/>
      <w:bCs/>
      <w:sz w:val="30"/>
      <w:szCs w:val="30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keepNext/>
      <w:keepLines/>
      <w:numPr>
        <w:ilvl w:val="8"/>
        <w:numId w:val="1"/>
      </w:numPr>
      <w:adjustRightInd w:val="0"/>
      <w:snapToGrid w:val="0"/>
      <w:spacing w:after="50" w:afterLines="50" w:line="288" w:lineRule="auto"/>
      <w:outlineLvl w:val="8"/>
    </w:pPr>
    <w:rPr>
      <w:rFonts w:ascii="黑体" w:hAnsi="黑体" w:eastAsia="黑体" w:cstheme="minorBidi"/>
      <w:b/>
      <w:bCs/>
      <w:sz w:val="30"/>
      <w:szCs w:val="30"/>
      <w:lang w:val="en-US" w:eastAsia="zh-CN" w:bidi="ar-SA"/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0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after="70" w:afterLines="70"/>
      <w:ind w:firstLine="1922" w:firstLineChars="200"/>
    </w:pPr>
    <w:rPr>
      <w:rFonts w:ascii="Courier New" w:hAnsi="Courier New" w:eastAsia="宋体" w:cs="Courier New"/>
      <w:color w:val="172328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2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 w:firstLine="0"/>
    </w:pPr>
  </w:style>
  <w:style w:type="paragraph" w:styleId="16">
    <w:name w:val="Note Heading"/>
    <w:basedOn w:val="1"/>
    <w:next w:val="1"/>
    <w:link w:val="128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3"/>
      </w:numPr>
      <w:contextualSpacing/>
    </w:pPr>
  </w:style>
  <w:style w:type="paragraph" w:styleId="18">
    <w:name w:val="index 8"/>
    <w:basedOn w:val="1"/>
    <w:next w:val="1"/>
    <w:qFormat/>
    <w:uiPriority w:val="0"/>
    <w:pPr>
      <w:ind w:left="1400" w:leftChars="1400" w:firstLine="0"/>
    </w:pPr>
  </w:style>
  <w:style w:type="paragraph" w:styleId="19">
    <w:name w:val="E-mail Signature"/>
    <w:basedOn w:val="1"/>
    <w:link w:val="109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4"/>
      </w:numPr>
      <w:contextualSpacing/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unhideWhenUsed/>
    <w:qFormat/>
    <w:uiPriority w:val="0"/>
    <w:pPr>
      <w:spacing w:line="336" w:lineRule="auto"/>
      <w:ind w:firstLine="0" w:firstLineChars="0"/>
    </w:pPr>
    <w:rPr>
      <w:rFonts w:hint="eastAsia" w:cs="Times New Roman"/>
    </w:rPr>
  </w:style>
  <w:style w:type="paragraph" w:styleId="23">
    <w:name w:val="index 5"/>
    <w:basedOn w:val="1"/>
    <w:next w:val="1"/>
    <w:qFormat/>
    <w:uiPriority w:val="0"/>
    <w:pPr>
      <w:ind w:left="800" w:leftChars="800" w:firstLine="0"/>
    </w:pPr>
  </w:style>
  <w:style w:type="paragraph" w:styleId="24">
    <w:name w:val="List Bullet"/>
    <w:basedOn w:val="1"/>
    <w:qFormat/>
    <w:uiPriority w:val="0"/>
    <w:pPr>
      <w:numPr>
        <w:ilvl w:val="0"/>
        <w:numId w:val="5"/>
      </w:numPr>
      <w:contextualSpacing/>
    </w:p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116"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28">
    <w:name w:val="annotation text"/>
    <w:basedOn w:val="1"/>
    <w:qFormat/>
    <w:uiPriority w:val="0"/>
    <w:pPr>
      <w:spacing w:line="336" w:lineRule="auto"/>
      <w:ind w:firstLine="0" w:firstLineChars="0"/>
      <w:jc w:val="left"/>
    </w:pPr>
    <w:rPr>
      <w:rFonts w:hint="eastAsia" w:cs="Times New Roman"/>
    </w:rPr>
  </w:style>
  <w:style w:type="paragraph" w:styleId="29">
    <w:name w:val="index 6"/>
    <w:basedOn w:val="1"/>
    <w:next w:val="1"/>
    <w:qFormat/>
    <w:uiPriority w:val="0"/>
    <w:pPr>
      <w:ind w:left="1000" w:leftChars="1000" w:firstLine="0"/>
    </w:pPr>
  </w:style>
  <w:style w:type="paragraph" w:styleId="30">
    <w:name w:val="Salutation"/>
    <w:basedOn w:val="1"/>
    <w:next w:val="1"/>
    <w:qFormat/>
    <w:uiPriority w:val="0"/>
    <w:pPr>
      <w:spacing w:after="50" w:afterLines="50"/>
      <w:ind w:firstLine="0" w:firstLineChars="0"/>
      <w:jc w:val="left"/>
    </w:pPr>
    <w:rPr>
      <w:b/>
      <w:bCs/>
      <w:sz w:val="30"/>
      <w:szCs w:val="30"/>
    </w:rPr>
  </w:style>
  <w:style w:type="paragraph" w:styleId="31">
    <w:name w:val="Body Text 3"/>
    <w:basedOn w:val="1"/>
    <w:link w:val="122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1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6"/>
      </w:numPr>
      <w:contextualSpacing/>
    </w:pPr>
  </w:style>
  <w:style w:type="paragraph" w:styleId="34">
    <w:name w:val="Body Text"/>
    <w:basedOn w:val="1"/>
    <w:link w:val="104"/>
    <w:qFormat/>
    <w:uiPriority w:val="0"/>
    <w:pPr>
      <w:spacing w:before="50" w:beforeLines="50"/>
    </w:pPr>
  </w:style>
  <w:style w:type="paragraph" w:styleId="35">
    <w:name w:val="Body Text Indent"/>
    <w:basedOn w:val="1"/>
    <w:link w:val="124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7"/>
      </w:numPr>
      <w:contextualSpacing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8"/>
      </w:numPr>
      <w:contextualSpacing/>
    </w:pPr>
  </w:style>
  <w:style w:type="paragraph" w:styleId="41">
    <w:name w:val="HTML Address"/>
    <w:basedOn w:val="1"/>
    <w:link w:val="105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link w:val="108"/>
    <w:qFormat/>
    <w:uiPriority w:val="0"/>
    <w:rPr>
      <w:rFonts w:hAnsi="Courier New" w:cs="Courier New" w:asciiTheme="minorEastAsia" w:eastAsiaTheme="minorEastAsia"/>
    </w:rPr>
  </w:style>
  <w:style w:type="paragraph" w:styleId="46">
    <w:name w:val="List Bullet 5"/>
    <w:basedOn w:val="1"/>
    <w:qFormat/>
    <w:uiPriority w:val="0"/>
    <w:pPr>
      <w:numPr>
        <w:ilvl w:val="0"/>
        <w:numId w:val="9"/>
      </w:numPr>
      <w:contextualSpacing/>
    </w:pPr>
  </w:style>
  <w:style w:type="paragraph" w:styleId="47">
    <w:name w:val="List Number 4"/>
    <w:basedOn w:val="1"/>
    <w:qFormat/>
    <w:uiPriority w:val="0"/>
    <w:pPr>
      <w:numPr>
        <w:ilvl w:val="0"/>
        <w:numId w:val="10"/>
      </w:numPr>
      <w:contextualSpacing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 w:firstLine="0"/>
    </w:pPr>
  </w:style>
  <w:style w:type="paragraph" w:styleId="50">
    <w:name w:val="Date"/>
    <w:basedOn w:val="51"/>
    <w:next w:val="1"/>
    <w:qFormat/>
    <w:uiPriority w:val="0"/>
  </w:style>
  <w:style w:type="paragraph" w:styleId="51">
    <w:name w:val="Signature"/>
    <w:basedOn w:val="1"/>
    <w:qFormat/>
    <w:uiPriority w:val="0"/>
    <w:pPr>
      <w:spacing w:after="50" w:afterLines="50"/>
      <w:ind w:firstLine="0" w:firstLineChars="0"/>
      <w:jc w:val="right"/>
    </w:pPr>
    <w:rPr>
      <w:b/>
      <w:bCs/>
      <w:sz w:val="30"/>
      <w:szCs w:val="30"/>
    </w:rPr>
  </w:style>
  <w:style w:type="paragraph" w:styleId="52">
    <w:name w:val="Body Text Indent 2"/>
    <w:basedOn w:val="1"/>
    <w:link w:val="126"/>
    <w:qFormat/>
    <w:uiPriority w:val="0"/>
    <w:pPr>
      <w:spacing w:after="120" w:line="480" w:lineRule="auto"/>
      <w:ind w:left="420" w:leftChars="200"/>
    </w:pPr>
  </w:style>
  <w:style w:type="paragraph" w:styleId="53">
    <w:name w:val="endnote text"/>
    <w:basedOn w:val="1"/>
    <w:qFormat/>
    <w:uiPriority w:val="0"/>
    <w:pPr>
      <w:spacing w:line="336" w:lineRule="auto"/>
      <w:ind w:firstLine="0" w:firstLineChars="0"/>
      <w:jc w:val="left"/>
    </w:pPr>
    <w:rPr>
      <w:rFonts w:hint="eastAsia" w:cs="Times New Roman"/>
    </w:rPr>
  </w:style>
  <w:style w:type="paragraph" w:styleId="54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5">
    <w:name w:val="Balloon Text"/>
    <w:basedOn w:val="1"/>
    <w:qFormat/>
    <w:uiPriority w:val="0"/>
    <w:pPr>
      <w:spacing w:line="336" w:lineRule="auto"/>
      <w:ind w:firstLine="0" w:firstLineChars="0"/>
    </w:pPr>
    <w:rPr>
      <w:rFonts w:hint="eastAsia" w:cs="Times New Roman"/>
      <w:sz w:val="18"/>
      <w:szCs w:val="18"/>
    </w:rPr>
  </w:style>
  <w:style w:type="paragraph" w:styleId="5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7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5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  <w:pPr>
      <w:ind w:firstLine="0"/>
    </w:pPr>
  </w:style>
  <w:style w:type="paragraph" w:styleId="64">
    <w:name w:val="Subtitle"/>
    <w:basedOn w:val="65"/>
    <w:qFormat/>
    <w:uiPriority w:val="0"/>
    <w:pPr>
      <w:outlineLvl w:val="1"/>
    </w:pPr>
    <w:rPr>
      <w:rFonts w:ascii="黑体" w:hAnsi="黑体" w:eastAsia="黑体"/>
      <w:bCs/>
      <w:sz w:val="48"/>
      <w:szCs w:val="48"/>
    </w:rPr>
  </w:style>
  <w:style w:type="paragraph" w:styleId="65">
    <w:name w:val="Title"/>
    <w:qFormat/>
    <w:uiPriority w:val="0"/>
    <w:pPr>
      <w:adjustRightInd w:val="0"/>
      <w:snapToGrid w:val="0"/>
      <w:spacing w:after="100" w:afterLines="100"/>
      <w:jc w:val="center"/>
      <w:outlineLvl w:val="0"/>
    </w:pPr>
    <w:rPr>
      <w:rFonts w:ascii="汉仪润圆-65简" w:hAnsi="汉仪润圆-65简" w:eastAsia="汉仪润圆-65简" w:cstheme="minorBidi"/>
      <w:b/>
      <w:color w:val="343493" w:themeColor="accent1" w:themeShade="BF"/>
      <w:sz w:val="70"/>
      <w:szCs w:val="70"/>
      <w:lang w:val="en-US" w:eastAsia="zh-CN" w:bidi="ar-SA"/>
    </w:rPr>
  </w:style>
  <w:style w:type="paragraph" w:styleId="66">
    <w:name w:val="List Number 5"/>
    <w:basedOn w:val="1"/>
    <w:qFormat/>
    <w:uiPriority w:val="0"/>
    <w:pPr>
      <w:numPr>
        <w:ilvl w:val="0"/>
        <w:numId w:val="11"/>
      </w:numPr>
      <w:contextualSpacing/>
    </w:pPr>
  </w:style>
  <w:style w:type="paragraph" w:styleId="67">
    <w:name w:val="List"/>
    <w:basedOn w:val="1"/>
    <w:qFormat/>
    <w:uiPriority w:val="0"/>
    <w:pPr>
      <w:ind w:left="200" w:hanging="200" w:hangingChars="200"/>
      <w:contextualSpacing/>
    </w:pPr>
  </w:style>
  <w:style w:type="paragraph" w:styleId="68">
    <w:name w:val="footnote text"/>
    <w:basedOn w:val="1"/>
    <w:qFormat/>
    <w:uiPriority w:val="0"/>
    <w:pPr>
      <w:spacing w:line="336" w:lineRule="auto"/>
      <w:ind w:firstLine="0" w:firstLineChars="0"/>
      <w:jc w:val="left"/>
    </w:pPr>
    <w:rPr>
      <w:rFonts w:hint="eastAsia" w:cs="Times New Roman"/>
      <w:sz w:val="18"/>
      <w:szCs w:val="18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1">
    <w:name w:val="Body Text Indent 3"/>
    <w:basedOn w:val="1"/>
    <w:link w:val="127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qFormat/>
    <w:uiPriority w:val="0"/>
    <w:pPr>
      <w:ind w:left="1200" w:leftChars="1200" w:firstLine="0"/>
    </w:pPr>
  </w:style>
  <w:style w:type="paragraph" w:styleId="73">
    <w:name w:val="index 9"/>
    <w:basedOn w:val="1"/>
    <w:next w:val="1"/>
    <w:qFormat/>
    <w:uiPriority w:val="0"/>
    <w:pPr>
      <w:ind w:left="1600" w:leftChars="1600" w:firstLine="0"/>
    </w:pPr>
  </w:style>
  <w:style w:type="paragraph" w:styleId="7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5">
    <w:name w:val="toc 2"/>
    <w:basedOn w:val="1"/>
    <w:next w:val="1"/>
    <w:qFormat/>
    <w:uiPriority w:val="0"/>
    <w:pPr>
      <w:ind w:left="420" w:leftChars="200"/>
    </w:pPr>
  </w:style>
  <w:style w:type="paragraph" w:styleId="76">
    <w:name w:val="toc 9"/>
    <w:basedOn w:val="1"/>
    <w:next w:val="1"/>
    <w:qFormat/>
    <w:uiPriority w:val="0"/>
    <w:pPr>
      <w:ind w:left="3360" w:leftChars="1600"/>
    </w:pPr>
  </w:style>
  <w:style w:type="paragraph" w:styleId="77">
    <w:name w:val="Body Text 2"/>
    <w:basedOn w:val="1"/>
    <w:link w:val="121"/>
    <w:qFormat/>
    <w:uiPriority w:val="0"/>
    <w:pPr>
      <w:spacing w:after="120" w:line="480" w:lineRule="auto"/>
    </w:pPr>
  </w:style>
  <w:style w:type="paragraph" w:styleId="78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9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80">
    <w:name w:val="Message Header"/>
    <w:basedOn w:val="1"/>
    <w:link w:val="11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06"/>
    <w:qFormat/>
    <w:uiPriority w:val="0"/>
    <w:rPr>
      <w:rFonts w:ascii="Courier New" w:hAnsi="Courier New" w:cs="Courier New"/>
      <w:sz w:val="20"/>
      <w:szCs w:val="20"/>
    </w:rPr>
  </w:style>
  <w:style w:type="paragraph" w:styleId="82">
    <w:name w:val="Normal (Web)"/>
    <w:basedOn w:val="1"/>
    <w:qFormat/>
    <w:uiPriority w:val="0"/>
    <w:pPr>
      <w:spacing w:before="50" w:beforeLines="50" w:line="264" w:lineRule="auto"/>
    </w:pPr>
    <w:rPr>
      <w:sz w:val="18"/>
      <w:szCs w:val="18"/>
    </w:rPr>
  </w:style>
  <w:style w:type="paragraph" w:styleId="83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4">
    <w:name w:val="index 2"/>
    <w:basedOn w:val="1"/>
    <w:next w:val="1"/>
    <w:qFormat/>
    <w:uiPriority w:val="0"/>
    <w:pPr>
      <w:ind w:left="200" w:leftChars="200" w:firstLine="0"/>
    </w:pPr>
  </w:style>
  <w:style w:type="paragraph" w:styleId="85">
    <w:name w:val="annotation subject"/>
    <w:basedOn w:val="28"/>
    <w:next w:val="28"/>
    <w:qFormat/>
    <w:uiPriority w:val="0"/>
    <w:rPr>
      <w:b/>
      <w:bCs/>
    </w:rPr>
  </w:style>
  <w:style w:type="paragraph" w:styleId="86">
    <w:name w:val="Body Text First Indent"/>
    <w:basedOn w:val="34"/>
    <w:link w:val="123"/>
    <w:qFormat/>
    <w:uiPriority w:val="0"/>
    <w:pPr>
      <w:spacing w:before="0" w:beforeLines="0" w:after="120"/>
      <w:ind w:firstLine="420" w:firstLineChars="100"/>
    </w:pPr>
  </w:style>
  <w:style w:type="paragraph" w:styleId="87">
    <w:name w:val="Body Text First Indent 2"/>
    <w:basedOn w:val="35"/>
    <w:link w:val="125"/>
    <w:qFormat/>
    <w:uiPriority w:val="0"/>
    <w:pPr>
      <w:ind w:firstLine="420"/>
    </w:pPr>
  </w:style>
  <w:style w:type="character" w:styleId="90">
    <w:name w:val="Strong"/>
    <w:basedOn w:val="89"/>
    <w:qFormat/>
    <w:uiPriority w:val="0"/>
    <w:rPr>
      <w:rFonts w:ascii="黑体" w:hAnsi="黑体" w:eastAsia="黑体"/>
      <w:b/>
      <w:bCs/>
      <w:sz w:val="28"/>
      <w:szCs w:val="28"/>
    </w:rPr>
  </w:style>
  <w:style w:type="character" w:styleId="91">
    <w:name w:val="endnote reference"/>
    <w:basedOn w:val="89"/>
    <w:qFormat/>
    <w:uiPriority w:val="0"/>
    <w:rPr>
      <w:rFonts w:ascii="黑体" w:hAnsi="黑体" w:eastAsia="黑体"/>
      <w:szCs w:val="28"/>
      <w:vertAlign w:val="superscript"/>
    </w:rPr>
  </w:style>
  <w:style w:type="character" w:styleId="92">
    <w:name w:val="page number"/>
    <w:basedOn w:val="89"/>
    <w:qFormat/>
    <w:uiPriority w:val="0"/>
    <w:rPr>
      <w:rFonts w:ascii="黑体" w:hAnsi="黑体" w:eastAsia="黑体"/>
      <w:color w:val="3F3F3F"/>
      <w:sz w:val="18"/>
      <w:szCs w:val="18"/>
    </w:rPr>
  </w:style>
  <w:style w:type="character" w:styleId="93">
    <w:name w:val="FollowedHyperlink"/>
    <w:basedOn w:val="89"/>
    <w:qFormat/>
    <w:uiPriority w:val="0"/>
    <w:rPr>
      <w:rFonts w:ascii="黑体" w:hAnsi="黑体" w:eastAsia="黑体"/>
      <w:color w:val="800080"/>
      <w:sz w:val="28"/>
      <w:szCs w:val="28"/>
      <w:u w:val="single"/>
    </w:rPr>
  </w:style>
  <w:style w:type="character" w:styleId="94">
    <w:name w:val="Emphasis"/>
    <w:qFormat/>
    <w:uiPriority w:val="0"/>
    <w:rPr>
      <w:rFonts w:ascii="微软雅黑" w:hAnsi="微软雅黑" w:eastAsia="微软雅黑" w:cstheme="minorBidi"/>
      <w:b/>
      <w:bCs/>
      <w:kern w:val="2"/>
      <w:sz w:val="28"/>
      <w:szCs w:val="28"/>
      <w:lang w:val="en-US" w:eastAsia="zh-CN" w:bidi="ar-SA"/>
    </w:rPr>
  </w:style>
  <w:style w:type="character" w:styleId="95">
    <w:name w:val="Hyperlink"/>
    <w:basedOn w:val="89"/>
    <w:qFormat/>
    <w:uiPriority w:val="0"/>
    <w:rPr>
      <w:rFonts w:ascii="黑体" w:hAnsi="黑体" w:eastAsia="黑体"/>
      <w:color w:val="0000FF"/>
      <w:sz w:val="28"/>
      <w:szCs w:val="28"/>
      <w:u w:val="single"/>
    </w:rPr>
  </w:style>
  <w:style w:type="character" w:styleId="96">
    <w:name w:val="annotation reference"/>
    <w:basedOn w:val="89"/>
    <w:qFormat/>
    <w:uiPriority w:val="0"/>
    <w:rPr>
      <w:rFonts w:ascii="黑体" w:hAnsi="黑体" w:eastAsia="黑体"/>
      <w:sz w:val="21"/>
      <w:szCs w:val="21"/>
    </w:rPr>
  </w:style>
  <w:style w:type="character" w:styleId="97">
    <w:name w:val="footnote reference"/>
    <w:basedOn w:val="89"/>
    <w:qFormat/>
    <w:uiPriority w:val="0"/>
    <w:rPr>
      <w:rFonts w:ascii="黑体" w:hAnsi="黑体" w:eastAsia="黑体"/>
      <w:szCs w:val="28"/>
      <w:vertAlign w:val="superscript"/>
    </w:rPr>
  </w:style>
  <w:style w:type="paragraph" w:customStyle="1" w:styleId="98">
    <w:name w:val="目录标题"/>
    <w:qFormat/>
    <w:uiPriority w:val="0"/>
    <w:pPr>
      <w:adjustRightInd w:val="0"/>
      <w:snapToGrid w:val="0"/>
      <w:spacing w:line="288" w:lineRule="auto"/>
      <w:jc w:val="center"/>
    </w:pPr>
    <w:rPr>
      <w:rFonts w:ascii="黑体" w:hAnsi="黑体" w:eastAsia="黑体" w:cstheme="minorBidi"/>
      <w:b/>
      <w:bCs/>
      <w:sz w:val="30"/>
      <w:szCs w:val="30"/>
      <w:lang w:val="en-US" w:eastAsia="zh-CN" w:bidi="ar-SA"/>
    </w:rPr>
  </w:style>
  <w:style w:type="paragraph" w:customStyle="1" w:styleId="99">
    <w:name w:val="章标题"/>
    <w:basedOn w:val="1"/>
    <w:qFormat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cs="Times New Roman"/>
      <w:b/>
      <w:bCs/>
      <w:kern w:val="44"/>
      <w:sz w:val="36"/>
      <w:szCs w:val="36"/>
    </w:rPr>
  </w:style>
  <w:style w:type="paragraph" w:customStyle="1" w:styleId="100">
    <w:name w:val="节标题"/>
    <w:qFormat/>
    <w:uiPriority w:val="0"/>
    <w:pPr>
      <w:keepNext/>
      <w:keepLines/>
      <w:widowControl w:val="0"/>
      <w:adjustRightInd w:val="0"/>
      <w:snapToGrid w:val="0"/>
      <w:spacing w:before="50" w:beforeLines="50" w:line="264" w:lineRule="auto"/>
      <w:jc w:val="center"/>
    </w:pPr>
    <w:rPr>
      <w:rFonts w:hint="eastAsia" w:ascii="黑体" w:hAnsi="黑体" w:eastAsia="黑体" w:cs="Times New Roman"/>
      <w:b/>
      <w:bCs/>
      <w:sz w:val="30"/>
      <w:szCs w:val="30"/>
      <w:lang w:val="en-US" w:eastAsia="zh-CN" w:bidi="ar-SA"/>
    </w:rPr>
  </w:style>
  <w:style w:type="paragraph" w:customStyle="1" w:styleId="101">
    <w:name w:val="附录标题"/>
    <w:qFormat/>
    <w:uiPriority w:val="0"/>
    <w:pPr>
      <w:keepNext/>
      <w:keepLines/>
      <w:widowControl w:val="0"/>
      <w:jc w:val="center"/>
      <w:outlineLvl w:val="0"/>
    </w:pPr>
    <w:rPr>
      <w:rFonts w:hint="eastAsia" w:ascii="黑体" w:hAnsi="黑体" w:eastAsia="黑体" w:cs="Times New Roman"/>
      <w:b/>
      <w:bCs/>
      <w:kern w:val="44"/>
      <w:sz w:val="36"/>
      <w:szCs w:val="36"/>
      <w:lang w:val="en-US" w:eastAsia="zh-CN" w:bidi="ar-SA"/>
    </w:rPr>
  </w:style>
  <w:style w:type="paragraph" w:customStyle="1" w:styleId="102">
    <w:name w:val="摘要"/>
    <w:basedOn w:val="1"/>
    <w:qFormat/>
    <w:uiPriority w:val="0"/>
    <w:pPr>
      <w:spacing w:line="336" w:lineRule="auto"/>
      <w:ind w:firstLine="1041"/>
    </w:pPr>
    <w:rPr>
      <w:rFonts w:hint="eastAsia" w:cs="Times New Roman"/>
      <w:b/>
      <w:bCs/>
    </w:rPr>
  </w:style>
  <w:style w:type="paragraph" w:customStyle="1" w:styleId="103">
    <w:name w:val="关键词"/>
    <w:basedOn w:val="1"/>
    <w:qFormat/>
    <w:uiPriority w:val="0"/>
    <w:pPr>
      <w:spacing w:line="336" w:lineRule="auto"/>
      <w:ind w:firstLine="440"/>
    </w:pPr>
    <w:rPr>
      <w:rFonts w:hint="eastAsia" w:cs="Times New Roman"/>
      <w:b/>
      <w:bCs/>
    </w:rPr>
  </w:style>
  <w:style w:type="character" w:customStyle="1" w:styleId="104">
    <w:name w:val="正文文本 字符"/>
    <w:basedOn w:val="89"/>
    <w:link w:val="34"/>
    <w:qFormat/>
    <w:uiPriority w:val="0"/>
  </w:style>
  <w:style w:type="character" w:customStyle="1" w:styleId="105">
    <w:name w:val="HTML 地址 字符"/>
    <w:basedOn w:val="89"/>
    <w:link w:val="41"/>
    <w:qFormat/>
    <w:uiPriority w:val="0"/>
    <w:rPr>
      <w:i/>
      <w:iCs/>
    </w:rPr>
  </w:style>
  <w:style w:type="character" w:customStyle="1" w:styleId="106">
    <w:name w:val="HTML 预设格式 字符"/>
    <w:basedOn w:val="89"/>
    <w:link w:val="81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107">
    <w:name w:val="TOC Heading"/>
    <w:basedOn w:val="3"/>
    <w:next w:val="1"/>
    <w:semiHidden/>
    <w:unhideWhenUsed/>
    <w:qFormat/>
    <w:uiPriority w:val="39"/>
    <w:pPr>
      <w:widowControl w:val="0"/>
      <w:numPr>
        <w:numId w:val="0"/>
      </w:numPr>
      <w:tabs>
        <w:tab w:val="clear" w:pos="0"/>
      </w:tabs>
      <w:spacing w:before="340" w:after="330" w:afterLines="70" w:line="578" w:lineRule="auto"/>
      <w:ind w:firstLine="1922" w:firstLineChars="200"/>
      <w:jc w:val="both"/>
      <w:outlineLvl w:val="9"/>
    </w:pPr>
    <w:rPr>
      <w:rFonts w:ascii="Basileia" w:hAnsi="Basileia"/>
      <w:color w:val="172328"/>
      <w:sz w:val="44"/>
      <w:szCs w:val="44"/>
    </w:rPr>
  </w:style>
  <w:style w:type="character" w:customStyle="1" w:styleId="108">
    <w:name w:val="纯文本 字符"/>
    <w:basedOn w:val="89"/>
    <w:link w:val="45"/>
    <w:qFormat/>
    <w:uiPriority w:val="0"/>
    <w:rPr>
      <w:rFonts w:hAnsi="Courier New" w:cs="Courier New" w:asciiTheme="minorEastAsia" w:eastAsiaTheme="minorEastAsia"/>
    </w:rPr>
  </w:style>
  <w:style w:type="character" w:customStyle="1" w:styleId="109">
    <w:name w:val="电子邮件签名 字符"/>
    <w:basedOn w:val="89"/>
    <w:link w:val="19"/>
    <w:qFormat/>
    <w:uiPriority w:val="0"/>
  </w:style>
  <w:style w:type="character" w:customStyle="1" w:styleId="110">
    <w:name w:val="宏文本 字符"/>
    <w:basedOn w:val="89"/>
    <w:link w:val="2"/>
    <w:qFormat/>
    <w:uiPriority w:val="0"/>
    <w:rPr>
      <w:rFonts w:ascii="Courier New" w:hAnsi="Courier New" w:eastAsia="宋体" w:cs="Courier New"/>
      <w:color w:val="172328"/>
      <w:kern w:val="2"/>
      <w:sz w:val="24"/>
      <w:szCs w:val="24"/>
      <w:lang w:val="en-US" w:eastAsia="zh-CN" w:bidi="ar-SA"/>
    </w:rPr>
  </w:style>
  <w:style w:type="character" w:customStyle="1" w:styleId="111">
    <w:name w:val="结束语 字符"/>
    <w:basedOn w:val="89"/>
    <w:link w:val="32"/>
    <w:qFormat/>
    <w:uiPriority w:val="0"/>
  </w:style>
  <w:style w:type="paragraph" w:styleId="112">
    <w:name w:val="List Paragraph"/>
    <w:basedOn w:val="1"/>
    <w:qFormat/>
    <w:uiPriority w:val="99"/>
    <w:pPr>
      <w:ind w:firstLine="420"/>
    </w:pPr>
  </w:style>
  <w:style w:type="paragraph" w:styleId="113">
    <w:name w:val="Intense Quote"/>
    <w:basedOn w:val="1"/>
    <w:next w:val="1"/>
    <w:link w:val="114"/>
    <w:qFormat/>
    <w:uiPriority w:val="99"/>
    <w:pPr>
      <w:pBdr>
        <w:top w:val="single" w:color="4A4ABF" w:themeColor="accent1" w:sz="4" w:space="10"/>
        <w:bottom w:val="single" w:color="4A4ABF" w:themeColor="accent1" w:sz="4" w:space="10"/>
      </w:pBdr>
      <w:spacing w:before="360" w:after="360"/>
      <w:ind w:left="864" w:right="864"/>
      <w:jc w:val="center"/>
    </w:pPr>
    <w:rPr>
      <w:i/>
      <w:iCs/>
      <w:color w:val="4A4ABF" w:themeColor="accent1"/>
      <w14:textFill>
        <w14:solidFill>
          <w14:schemeClr w14:val="accent1"/>
        </w14:solidFill>
      </w14:textFill>
    </w:rPr>
  </w:style>
  <w:style w:type="character" w:customStyle="1" w:styleId="114">
    <w:name w:val="明显引用 字符"/>
    <w:basedOn w:val="89"/>
    <w:link w:val="113"/>
    <w:qFormat/>
    <w:uiPriority w:val="99"/>
    <w:rPr>
      <w:i/>
      <w:iCs/>
      <w:color w:val="4A4ABF" w:themeColor="accent1"/>
      <w14:textFill>
        <w14:solidFill>
          <w14:schemeClr w14:val="accent1"/>
        </w14:solidFill>
      </w14:textFill>
    </w:rPr>
  </w:style>
  <w:style w:type="paragraph" w:customStyle="1" w:styleId="115">
    <w:name w:val="Bibliography"/>
    <w:basedOn w:val="1"/>
    <w:next w:val="1"/>
    <w:semiHidden/>
    <w:unhideWhenUsed/>
    <w:qFormat/>
    <w:uiPriority w:val="37"/>
  </w:style>
  <w:style w:type="character" w:customStyle="1" w:styleId="116">
    <w:name w:val="文档结构图 字符"/>
    <w:basedOn w:val="89"/>
    <w:link w:val="26"/>
    <w:qFormat/>
    <w:uiPriority w:val="0"/>
    <w:rPr>
      <w:rFonts w:ascii="Microsoft YaHei UI" w:eastAsia="Microsoft YaHei UI"/>
      <w:sz w:val="18"/>
      <w:szCs w:val="18"/>
    </w:rPr>
  </w:style>
  <w:style w:type="paragraph" w:styleId="117">
    <w:name w:val="No Spacing"/>
    <w:qFormat/>
    <w:uiPriority w:val="99"/>
    <w:pPr>
      <w:widowControl w:val="0"/>
      <w:adjustRightInd w:val="0"/>
      <w:snapToGrid w:val="0"/>
      <w:spacing w:afterLines="70"/>
      <w:ind w:firstLine="1922" w:firstLineChars="200"/>
      <w:jc w:val="both"/>
    </w:pPr>
    <w:rPr>
      <w:rFonts w:ascii="Basileia" w:hAnsi="Basileia" w:eastAsia="黑体" w:cstheme="minorBidi"/>
      <w:color w:val="172328"/>
      <w:kern w:val="2"/>
      <w:sz w:val="28"/>
      <w:szCs w:val="28"/>
      <w:lang w:val="en-US" w:eastAsia="zh-CN" w:bidi="ar-SA"/>
    </w:rPr>
  </w:style>
  <w:style w:type="character" w:customStyle="1" w:styleId="118">
    <w:name w:val="信息标题 字符"/>
    <w:basedOn w:val="89"/>
    <w:link w:val="80"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paragraph" w:styleId="119">
    <w:name w:val="Quote"/>
    <w:basedOn w:val="1"/>
    <w:next w:val="1"/>
    <w:link w:val="120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0">
    <w:name w:val="引用 字符"/>
    <w:basedOn w:val="89"/>
    <w:link w:val="119"/>
    <w:qFormat/>
    <w:uiPriority w:val="9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1">
    <w:name w:val="正文文本 2 字符"/>
    <w:basedOn w:val="89"/>
    <w:link w:val="77"/>
    <w:qFormat/>
    <w:uiPriority w:val="0"/>
  </w:style>
  <w:style w:type="character" w:customStyle="1" w:styleId="122">
    <w:name w:val="正文文本 3 字符"/>
    <w:basedOn w:val="89"/>
    <w:link w:val="31"/>
    <w:qFormat/>
    <w:uiPriority w:val="0"/>
    <w:rPr>
      <w:sz w:val="16"/>
      <w:szCs w:val="16"/>
    </w:rPr>
  </w:style>
  <w:style w:type="character" w:customStyle="1" w:styleId="123">
    <w:name w:val="正文文本首行缩进 字符"/>
    <w:basedOn w:val="104"/>
    <w:link w:val="86"/>
    <w:qFormat/>
    <w:uiPriority w:val="0"/>
  </w:style>
  <w:style w:type="character" w:customStyle="1" w:styleId="124">
    <w:name w:val="正文文本缩进 字符"/>
    <w:basedOn w:val="89"/>
    <w:link w:val="35"/>
    <w:qFormat/>
    <w:uiPriority w:val="0"/>
  </w:style>
  <w:style w:type="character" w:customStyle="1" w:styleId="125">
    <w:name w:val="正文文本首行缩进 2 字符"/>
    <w:basedOn w:val="124"/>
    <w:link w:val="87"/>
    <w:qFormat/>
    <w:uiPriority w:val="0"/>
  </w:style>
  <w:style w:type="character" w:customStyle="1" w:styleId="126">
    <w:name w:val="正文文本缩进 2 字符"/>
    <w:basedOn w:val="89"/>
    <w:link w:val="52"/>
    <w:qFormat/>
    <w:uiPriority w:val="0"/>
  </w:style>
  <w:style w:type="character" w:customStyle="1" w:styleId="127">
    <w:name w:val="正文文本缩进 3 字符"/>
    <w:basedOn w:val="89"/>
    <w:link w:val="71"/>
    <w:qFormat/>
    <w:uiPriority w:val="0"/>
    <w:rPr>
      <w:sz w:val="16"/>
      <w:szCs w:val="16"/>
    </w:rPr>
  </w:style>
  <w:style w:type="character" w:customStyle="1" w:styleId="128">
    <w:name w:val="注释标题 字符"/>
    <w:basedOn w:val="89"/>
    <w:link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自定义 98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A4ABF"/>
      </a:accent1>
      <a:accent2>
        <a:srgbClr val="DC472F"/>
      </a:accent2>
      <a:accent3>
        <a:srgbClr val="F3AE25"/>
      </a:accent3>
      <a:accent4>
        <a:srgbClr val="1E5954"/>
      </a:accent4>
      <a:accent5>
        <a:srgbClr val="67A539"/>
      </a:accent5>
      <a:accent6>
        <a:srgbClr val="DC8976"/>
      </a:accent6>
      <a:hlink>
        <a:srgbClr val="0026E5"/>
      </a:hlink>
      <a:folHlink>
        <a:srgbClr val="7E1FAD"/>
      </a:folHlink>
    </a:clrScheme>
    <a:fontScheme name="自定义 85">
      <a:majorFont>
        <a:latin typeface="汉仪润圆-65简"/>
        <a:ea typeface="汉仪润圆-65简"/>
        <a:cs typeface=""/>
      </a:majorFont>
      <a:minorFont>
        <a:latin typeface="Basileia"/>
        <a:ea typeface="黑体"/>
        <a:cs typeface="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1544</Words>
  <Characters>1655</Characters>
  <Lines>0</Lines>
  <Paragraphs>0</Paragraphs>
  <TotalTime>0</TotalTime>
  <ScaleCrop>false</ScaleCrop>
  <LinksUpToDate>false</LinksUpToDate>
  <CharactersWithSpaces>1678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2025-06-05T09:07:00Z</dcterms:created>
  <dc:creator>漩漩</dc:creator>
  <cp:lastModifiedBy>韩磊</cp:lastModifiedBy>
  <dcterms:modified xsi:type="dcterms:W3CDTF">2025-06-06T03:11:59Z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7A24A373218D4D69AB9A171C664FE2A8_11</vt:lpwstr>
  </property>
  <property fmtid="{D5CDD505-2E9C-101B-9397-08002B2CF9AE}" pid="4" name="KSOTemplateDocerSaveRecord">
    <vt:lpwstr>eyJoZGlkIjoiMmViYTI2YzBhYzVkZjlhNzQxNWZiOTBjZGMxYzE0NzIiLCJ1c2VySWQiOiIyNjcxMTMzMzUifQ==</vt:lpwstr>
  </property>
</Properties>
</file>